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17" w:rsidRPr="00ED77C9" w:rsidRDefault="002B0717" w:rsidP="00ED77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2B07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 ГРИППА 2024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B0717" w:rsidRPr="002B0717" w:rsidTr="002B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717" w:rsidRDefault="002B0717" w:rsidP="002B071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  <w:p w:rsidR="002B0717" w:rsidRDefault="002B0717" w:rsidP="002B071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в Могилевской области 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наблюдается сезонный подъем заболеваемости ОРИ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характерный для данного периода года. Наиболее активно в эпидемический процесс вовлечены дети ~ 67%, достаточно большой удельный вес приходится на взрослое население.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лабораторных исследований, в этиологической структуре заболеваемости респираторными инфекциями пока превалируют 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негриппозные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 по-прежнему остается одной из важнейших медицинских и социально-экономических проблем в мире и в Республике Беларусь, что требует максимума усилий для проведения кампании вакцинации в сжатые сроки с достижением планируемого охвата населения, в том числе, в группах риска.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Грипп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страя 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высококонтагиозная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высокозаразная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респираторная вирусная инфекция, которая имеет склонность к эпидемическому распространению, поражает все возрастные группы населения и характеризуется множеством опасных для жизни осложнений.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наблюдениям у 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непривитых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гриппа лиц в 5-6 раз возрастает риск развития осложнений со стороны 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системы, 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Инфекция представляет опасность для любого человека, но, прежде всего, для людей старшего возраста, беременных женщин и лиц с любыми хроническими заболеваниями.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2B0717" w:rsidRPr="002B0717" w:rsidRDefault="002B0717" w:rsidP="002B071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заболеваемости гриппом прогнозируется в конце ноября - в декабре месяце. Принимая во внимание прогнозы заболеваемости, система здравоохранения и население должны быть 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к встрече с возбудителями ОРИ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должна быть сформирована специфическая защита путем вакцинации.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практике уже давно доказано, что наиболее эффективным средством профилактики гриппа является вакцинация. Именно вакцина обеспечивает защиту от тех видов вируса гриппа, которые являются наиболее актуальными в данном эпидемическом сезоне.</w:t>
            </w:r>
          </w:p>
        </w:tc>
      </w:tr>
      <w:tr w:rsidR="002B0717" w:rsidRPr="002B0717" w:rsidTr="002B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717" w:rsidRPr="002B0717" w:rsidRDefault="002B0717" w:rsidP="002B07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вакцинация против гриппа - одно из глобальных и наиболее эффективных профилактических мероприятий, которое организовано государством и призвано обеспечить 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эпидемиологическое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благополучие и социально-экономическую стабильность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вакцины от гриппа несравнимо выше всех неспецифических медицинских препаратов, которые можно принимать в течение осенних и зимних месяцев, например, иммуномодуляторов, витаминов, гомеопатических средств, средств «народной медицины» и так далее.</w:t>
            </w:r>
          </w:p>
        </w:tc>
      </w:tr>
    </w:tbl>
    <w:p w:rsidR="002B0717" w:rsidRPr="002B0717" w:rsidRDefault="002B0717" w:rsidP="002B07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B0717" w:rsidRPr="002B0717" w:rsidTr="002B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717" w:rsidRPr="002B0717" w:rsidRDefault="002B0717" w:rsidP="002B0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Многочисленные независимые исследования и анализы международного уровня демонстрируют безоговорочную пользу вакцинации против гриппа — как индивидуальную (8-9 человек из каждых 10 привитых не заболеют гриппом; 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привитой человек все-таки заболеет гриппом, то заболевание не будет протекать в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тяжелой форме, такой человек меньше дней проведет на «больничном», у него не разовьются осложнения, приводящие к неблагоприятному исходу), так и общественную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      </w:r>
            <w:proofErr w:type="gramEnd"/>
          </w:p>
          <w:p w:rsidR="002B0717" w:rsidRPr="002B0717" w:rsidRDefault="002B0717" w:rsidP="00457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ОБРАЩАЕМ ОСОБОЕ ВНИМАНИЕ - все применяемые в нашей стране вакцины против гриппа являются ИНАКТИВИРОВАННЫМИ, т.е. не содержат в своём составе живых вирусов!!! Именно поэтому введение в организм 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при 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не может вызвать заболевание гриппом! Однако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путём выработки защитных антител вакцина стимулирует иммунную систему для борьбы с инфекцией.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идеальном варианте вакцинация против гриппа нужна всем и имеющиеся вакцины могут использоваться у детей, начиная с 6-месячного возраста и далее без ограничения возраста.                                            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 В 2024 году профилактической иммунизацией планируется охватить порядка 25% населения области. Кроме того, Национальным календарем профилактических прививок предусмотрен охват не менее 75% населения из групп риска, т. е. наиболее уязвимых и 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эпидемиологически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значимых групп населения. В первую очередь, это: дети в возрасте от 6 месяцев до 3-х лет;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дети от 3-х лет и взрослые с хроническими заболеваниями и 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иммунодефицитными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состояниями; 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в возрасте старше 65 лет; 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женщины;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 фармацевтические работники;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взрослые, находящиеся в учреждениях с круглосуточным режимом пребывания;</w:t>
            </w:r>
          </w:p>
        </w:tc>
      </w:tr>
      <w:tr w:rsidR="002B0717" w:rsidRPr="002B0717" w:rsidTr="002B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717" w:rsidRPr="002B0717" w:rsidRDefault="002B0717" w:rsidP="002B07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 государственных органов, обеспечивающие безопасность государства и жизнедеятельность населения.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Помимо этого, вакцинация важна для работников «общественных» сфер деятельности - образования, торговли, общественного питания, общественного транспорта, коммунальной сферы, сферы бытовых услуг и др.</w:t>
            </w:r>
            <w:proofErr w:type="gramEnd"/>
          </w:p>
          <w:p w:rsidR="002B0717" w:rsidRPr="002B0717" w:rsidRDefault="002B0717" w:rsidP="002B0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ряд научных данных о том, что прививка от гриппа может оказать положительный эффе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едупреждении инфекции COVID-19 и других ОРВИ. Вакцинация современными 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адъювантными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вакцинами сопровождается не только формированием специфических антител к штаммам вируса гриппа, но и ранней активацией клеточных механизмов </w:t>
            </w: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противовирусного иммунного ответа, приводящего к снижению заболеваемости гриппом и ОРИ</w:t>
            </w:r>
            <w:proofErr w:type="gram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и, по всей видимости, </w:t>
            </w:r>
            <w:proofErr w:type="spell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инфекцией.</w:t>
            </w:r>
          </w:p>
          <w:p w:rsidR="00457E9F" w:rsidRDefault="002B0717" w:rsidP="002B07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обследования или медикаментозной подготовки перед прививкой не требуется.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Единственным абсолютным противопоказанием к вакцине против гриппа является тяжелая аллергическая реакция (например, анафилактический шок) на предыдущее введение вакцины, что встречается крайне редко и преимущественно на введение живых вакцин, которые сейчас в нашей практике не используются. Исходя из этого, сегодня можно говорить практически об отсутствии лиц, имеющих абсолютные медицинские противопоказания к вакцинации.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457E9F" w:rsidRDefault="002B0717" w:rsidP="002B07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острого, в том числе инфекционного, заболевания или обострения хронического заболевания - не повод отказаться от прививки, это повод только временно отложить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вакцинацию до выздоровл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и сделать прививку позже.                                                            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2B0717" w:rsidRPr="002B0717" w:rsidRDefault="002B0717" w:rsidP="002B07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возможных реакций на прививку считаем необходимым пояснить, что некоторые привитые отмечают недомогание, слабость, мышечную боль, кратковременный подъем температуры, боль в месте инъекции в течение 1 -3 дней после вакцинации. Такая реакция встречается не часто и это нормальная реакция организма на введение препарата, сигнализирующая о том, что организм вступил во взаимодействие с введенным антигеном и в данный момент происходит выработка антител.</w:t>
            </w:r>
          </w:p>
          <w:p w:rsidR="002B0717" w:rsidRPr="002B0717" w:rsidRDefault="002B0717" w:rsidP="002B0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Могилевской области как во всей стране массовая кампания вакцинации населения против гриппа стартует 03.10.2024.</w:t>
            </w:r>
          </w:p>
          <w:p w:rsidR="002B0717" w:rsidRPr="002B0717" w:rsidRDefault="00457E9F" w:rsidP="002B07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вакцинации населения в этом году  используется вакцина</w:t>
            </w:r>
            <w:r w:rsidR="002B0717"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B0717"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Гриппол</w:t>
            </w:r>
            <w:proofErr w:type="spellEnd"/>
            <w:r w:rsidR="002B0717"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Плюс» (Российская Федерация)</w:t>
            </w: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бесплатной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0717" w:rsidRPr="002B0717" w:rsidRDefault="002B0717" w:rsidP="002B07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B0717" w:rsidRPr="002B0717" w:rsidTr="002B07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717" w:rsidRPr="002B0717" w:rsidRDefault="002B0717" w:rsidP="002B07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      </w:r>
          </w:p>
          <w:p w:rsidR="00457E9F" w:rsidRDefault="002B0717" w:rsidP="00457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2-3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и состояний, обуславливающих повышение восприимчивости организма к вирусу гриппа.</w:t>
            </w:r>
            <w:r w:rsidR="004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proofErr w:type="gramEnd"/>
          </w:p>
          <w:p w:rsidR="00457E9F" w:rsidRDefault="002B0717" w:rsidP="00457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 призывают эффективно использовать все имеющиеся возможности профилактики и поддержать стартующую кампанию иммунизации против гриппа, как наиболее эффективный метод профилактики инфекции.</w:t>
            </w:r>
          </w:p>
          <w:p w:rsidR="002B0717" w:rsidRPr="002B0717" w:rsidRDefault="002B0717" w:rsidP="00457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вакцинации — дело добровольное. Вместе с тем это не только вопрос заботы о собственном здоровье. Вакцинация против гриппа — это и наша ответственность за здоровье других.</w:t>
            </w:r>
          </w:p>
          <w:p w:rsidR="002B0717" w:rsidRPr="002B0717" w:rsidRDefault="002B0717" w:rsidP="002B0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Подготовьтесь к сезонному подъему заболеваемости гриппом заранее! Не упустите возможность сделать прививку против гриппа!</w:t>
            </w:r>
          </w:p>
        </w:tc>
      </w:tr>
    </w:tbl>
    <w:p w:rsidR="00ED77C9" w:rsidRPr="00ED77C9" w:rsidRDefault="00ED77C9" w:rsidP="00ED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прививку от гриппа можно </w:t>
      </w:r>
      <w:r w:rsidRPr="00ED77C9">
        <w:rPr>
          <w:rFonts w:ascii="Times New Roman" w:hAnsi="Times New Roman" w:cs="Times New Roman"/>
          <w:sz w:val="24"/>
          <w:szCs w:val="24"/>
        </w:rPr>
        <w:t>на базе учреждений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ED77C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 в поликлинике по месту жительства</w:t>
      </w:r>
      <w:r w:rsidRPr="00ED77C9">
        <w:rPr>
          <w:rFonts w:ascii="Times New Roman" w:hAnsi="Times New Roman" w:cs="Times New Roman"/>
          <w:sz w:val="24"/>
          <w:szCs w:val="24"/>
        </w:rPr>
        <w:t xml:space="preserve">  в рабочие дни: </w:t>
      </w:r>
    </w:p>
    <w:p w:rsidR="00ED77C9" w:rsidRPr="00ED77C9" w:rsidRDefault="00ED77C9" w:rsidP="00ED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C9">
        <w:rPr>
          <w:rFonts w:ascii="Times New Roman" w:hAnsi="Times New Roman" w:cs="Times New Roman"/>
          <w:b/>
          <w:sz w:val="24"/>
          <w:szCs w:val="24"/>
        </w:rPr>
        <w:t>понедельник-пятница</w:t>
      </w:r>
      <w:r w:rsidRPr="00ED77C9">
        <w:rPr>
          <w:rFonts w:ascii="Times New Roman" w:hAnsi="Times New Roman" w:cs="Times New Roman"/>
          <w:sz w:val="24"/>
          <w:szCs w:val="24"/>
        </w:rPr>
        <w:t>: с 7.30 до 19.00 в часы приема участкового врача-педиатра.</w:t>
      </w:r>
    </w:p>
    <w:p w:rsidR="00ED77C9" w:rsidRPr="00ED77C9" w:rsidRDefault="00ED77C9" w:rsidP="00ED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C9">
        <w:rPr>
          <w:rFonts w:ascii="Times New Roman" w:hAnsi="Times New Roman" w:cs="Times New Roman"/>
          <w:sz w:val="24"/>
          <w:szCs w:val="24"/>
        </w:rPr>
        <w:t xml:space="preserve">В </w:t>
      </w:r>
      <w:r w:rsidRPr="00ED77C9">
        <w:rPr>
          <w:rFonts w:ascii="Times New Roman" w:hAnsi="Times New Roman" w:cs="Times New Roman"/>
          <w:b/>
          <w:sz w:val="24"/>
          <w:szCs w:val="24"/>
        </w:rPr>
        <w:t>субботу</w:t>
      </w:r>
      <w:r w:rsidRPr="00ED77C9">
        <w:rPr>
          <w:rFonts w:ascii="Times New Roman" w:hAnsi="Times New Roman" w:cs="Times New Roman"/>
          <w:sz w:val="24"/>
          <w:szCs w:val="24"/>
        </w:rPr>
        <w:t>: с 9.00 до 17.30 в часы работы дежурного врача-педиатра.</w:t>
      </w:r>
    </w:p>
    <w:p w:rsidR="00A0776D" w:rsidRPr="00ED77C9" w:rsidRDefault="00A0776D">
      <w:pPr>
        <w:rPr>
          <w:sz w:val="24"/>
          <w:szCs w:val="24"/>
        </w:rPr>
      </w:pPr>
    </w:p>
    <w:sectPr w:rsidR="00A0776D" w:rsidRPr="00ED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84"/>
    <w:rsid w:val="002B0717"/>
    <w:rsid w:val="00457E9F"/>
    <w:rsid w:val="0073323E"/>
    <w:rsid w:val="00764884"/>
    <w:rsid w:val="00A0776D"/>
    <w:rsid w:val="00E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Cabnew</dc:creator>
  <cp:lastModifiedBy>ПК</cp:lastModifiedBy>
  <cp:revision>2</cp:revision>
  <dcterms:created xsi:type="dcterms:W3CDTF">2024-10-31T06:39:00Z</dcterms:created>
  <dcterms:modified xsi:type="dcterms:W3CDTF">2024-10-31T06:39:00Z</dcterms:modified>
</cp:coreProperties>
</file>